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BB5" w:rsidRPr="00DC5BB5" w:rsidRDefault="00DC5BB5" w:rsidP="00DC5BB5">
      <w:pPr>
        <w:spacing w:after="0"/>
        <w:ind w:firstLine="851"/>
        <w:jc w:val="center"/>
        <w:rPr>
          <w:rFonts w:ascii="Times New Roman" w:hAnsi="Times New Roman" w:cs="Times New Roman"/>
          <w:b/>
          <w:sz w:val="24"/>
          <w:szCs w:val="24"/>
        </w:rPr>
      </w:pPr>
      <w:r w:rsidRPr="00DC5BB5">
        <w:rPr>
          <w:rFonts w:ascii="Times New Roman" w:hAnsi="Times New Roman" w:cs="Times New Roman"/>
          <w:b/>
          <w:sz w:val="24"/>
          <w:szCs w:val="24"/>
        </w:rPr>
        <w:t>Методические рекомендации</w:t>
      </w:r>
    </w:p>
    <w:p w:rsidR="00DC5BB5" w:rsidRPr="00DC5BB5" w:rsidRDefault="00DC5BB5" w:rsidP="00DC5BB5">
      <w:pPr>
        <w:spacing w:after="0"/>
        <w:ind w:firstLine="851"/>
        <w:jc w:val="center"/>
        <w:rPr>
          <w:rFonts w:ascii="Times New Roman" w:hAnsi="Times New Roman" w:cs="Times New Roman"/>
          <w:b/>
          <w:sz w:val="24"/>
          <w:szCs w:val="24"/>
        </w:rPr>
      </w:pPr>
      <w:r w:rsidRPr="00DC5BB5">
        <w:rPr>
          <w:rFonts w:ascii="Times New Roman" w:hAnsi="Times New Roman" w:cs="Times New Roman"/>
          <w:b/>
          <w:sz w:val="24"/>
          <w:szCs w:val="24"/>
        </w:rPr>
        <w:t>«О преподавании учебных предметов «</w:t>
      </w:r>
      <w:r w:rsidRPr="00DC5BB5">
        <w:rPr>
          <w:rFonts w:ascii="Times New Roman" w:hAnsi="Times New Roman" w:cs="Times New Roman"/>
          <w:b/>
          <w:sz w:val="24"/>
          <w:szCs w:val="24"/>
        </w:rPr>
        <w:t>Обществознание</w:t>
      </w:r>
      <w:r w:rsidRPr="00DC5BB5">
        <w:rPr>
          <w:rFonts w:ascii="Times New Roman" w:hAnsi="Times New Roman" w:cs="Times New Roman"/>
          <w:b/>
          <w:sz w:val="24"/>
          <w:szCs w:val="24"/>
        </w:rPr>
        <w:t xml:space="preserve">» в образовательных организациях Брянской области в 2019 – 2020 учебном году с учётом результатов </w:t>
      </w:r>
      <w:proofErr w:type="spellStart"/>
      <w:r w:rsidRPr="00DC5BB5">
        <w:rPr>
          <w:rFonts w:ascii="Times New Roman" w:hAnsi="Times New Roman" w:cs="Times New Roman"/>
          <w:b/>
          <w:sz w:val="24"/>
          <w:szCs w:val="24"/>
        </w:rPr>
        <w:t>ГИА»</w:t>
      </w:r>
      <w:proofErr w:type="spellEnd"/>
    </w:p>
    <w:p w:rsidR="0093095A" w:rsidRPr="00DC5BB5" w:rsidRDefault="0093095A" w:rsidP="00DC5BB5">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Преподавание учебного предмета «Обществознание» в 20</w:t>
      </w:r>
      <w:r w:rsidR="00396304" w:rsidRPr="00DC5BB5">
        <w:rPr>
          <w:rFonts w:ascii="Times New Roman" w:hAnsi="Times New Roman" w:cs="Times New Roman"/>
          <w:sz w:val="24"/>
          <w:szCs w:val="24"/>
        </w:rPr>
        <w:t>19</w:t>
      </w:r>
      <w:r w:rsidRPr="00DC5BB5">
        <w:rPr>
          <w:rFonts w:ascii="Times New Roman" w:hAnsi="Times New Roman" w:cs="Times New Roman"/>
          <w:sz w:val="24"/>
          <w:szCs w:val="24"/>
        </w:rPr>
        <w:t>/20</w:t>
      </w:r>
      <w:r w:rsidR="00396304" w:rsidRPr="00DC5BB5">
        <w:rPr>
          <w:rFonts w:ascii="Times New Roman" w:hAnsi="Times New Roman" w:cs="Times New Roman"/>
          <w:sz w:val="24"/>
          <w:szCs w:val="24"/>
        </w:rPr>
        <w:t>20</w:t>
      </w:r>
      <w:r w:rsidRPr="00DC5BB5">
        <w:rPr>
          <w:rFonts w:ascii="Times New Roman" w:hAnsi="Times New Roman" w:cs="Times New Roman"/>
          <w:sz w:val="24"/>
          <w:szCs w:val="24"/>
        </w:rPr>
        <w:t xml:space="preserve"> учебном году осуществляется в соответствии со следующими законодательными и нормативно-правовыми документами: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Федеральные документы</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1.Федеральный закон от 29.12.2012 No273-ФЗ «Об образовании в Российской Федерации».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2.Федера</w:t>
      </w:r>
      <w:bookmarkStart w:id="0" w:name="_GoBack"/>
      <w:bookmarkEnd w:id="0"/>
      <w:r w:rsidRPr="00DC5BB5">
        <w:rPr>
          <w:rFonts w:ascii="Times New Roman" w:hAnsi="Times New Roman" w:cs="Times New Roman"/>
          <w:sz w:val="24"/>
          <w:szCs w:val="24"/>
        </w:rPr>
        <w:t>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No1897(с изменениями).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3.Федеральный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05.03.2004 No1089(с изменениями).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4.Порядок организации и осуществления образовательной деятельности по основным образовательным программам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30.08.2013 No1015(в ред. приказа от 17.07.2015 No734).</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5.Примерная основная образовательная программа основного общего образования, одобренная решением федерального учебно-методического объединения по общему образованию (протокол от 08.04.2015 No1/15 в ред. протокола от 28.10.2015 No3/15).</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6.Федеральныйпереченьучебников,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31.03.2014 No253(с изменениями).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7.Приказ Министерства образования и науки Российской </w:t>
      </w:r>
      <w:proofErr w:type="spellStart"/>
      <w:r w:rsidRPr="00DC5BB5">
        <w:rPr>
          <w:rFonts w:ascii="Times New Roman" w:hAnsi="Times New Roman" w:cs="Times New Roman"/>
          <w:sz w:val="24"/>
          <w:szCs w:val="24"/>
        </w:rPr>
        <w:t>Федерацииот</w:t>
      </w:r>
      <w:proofErr w:type="spellEnd"/>
      <w:r w:rsidRPr="00DC5BB5">
        <w:rPr>
          <w:rFonts w:ascii="Times New Roman" w:hAnsi="Times New Roman" w:cs="Times New Roman"/>
          <w:sz w:val="24"/>
          <w:szCs w:val="24"/>
        </w:rPr>
        <w:t xml:space="preserve"> 09.06.2016 No699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8.Письмо Министерства образования и науки Российской Федерации от 16.05.2018 No08-1211 «Об использовании учебников и учебных пособий в образовательной деятельности».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9.Приказ Министерства образования и науки Российской </w:t>
      </w:r>
      <w:proofErr w:type="spellStart"/>
      <w:r w:rsidRPr="00DC5BB5">
        <w:rPr>
          <w:rFonts w:ascii="Times New Roman" w:hAnsi="Times New Roman" w:cs="Times New Roman"/>
          <w:sz w:val="24"/>
          <w:szCs w:val="24"/>
        </w:rPr>
        <w:t>Федерацииот</w:t>
      </w:r>
      <w:proofErr w:type="spellEnd"/>
      <w:r w:rsidRPr="00DC5BB5">
        <w:rPr>
          <w:rFonts w:ascii="Times New Roman" w:hAnsi="Times New Roman" w:cs="Times New Roman"/>
          <w:sz w:val="24"/>
          <w:szCs w:val="24"/>
        </w:rPr>
        <w:t xml:space="preserve"> 30.03.2016 No336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одного места обучающегося указанными средствами обучения и воспитания».</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lastRenderedPageBreak/>
        <w:t xml:space="preserve">10.Приказ Министерства здравоохранения и социального развития Российской Федерации от 26.08.2010 No761н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w:t>
      </w:r>
      <w:proofErr w:type="spellStart"/>
      <w:r w:rsidRPr="00DC5BB5">
        <w:rPr>
          <w:rFonts w:ascii="Times New Roman" w:hAnsi="Times New Roman" w:cs="Times New Roman"/>
          <w:sz w:val="24"/>
          <w:szCs w:val="24"/>
        </w:rPr>
        <w:t>работниковобразования</w:t>
      </w:r>
      <w:proofErr w:type="spellEnd"/>
      <w:r w:rsidRPr="00DC5BB5">
        <w:rPr>
          <w:rFonts w:ascii="Times New Roman" w:hAnsi="Times New Roman" w:cs="Times New Roman"/>
          <w:sz w:val="24"/>
          <w:szCs w:val="24"/>
        </w:rPr>
        <w:t>».</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11.Приказ Министерства труда и социальной защиты Российской Федерации от 18.10.2013 No544н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12.Постановление Главного государственного санитарного врача Российской Федерации от 29.12.2010 No189 «Об утверждении СанПиН 2.4.2.2821-10 «Санитарно-эпидемиологические требования к условиям и организации обучения в общеобразовательных </w:t>
      </w:r>
      <w:proofErr w:type="gramStart"/>
      <w:r w:rsidRPr="00DC5BB5">
        <w:rPr>
          <w:rFonts w:ascii="Times New Roman" w:hAnsi="Times New Roman" w:cs="Times New Roman"/>
          <w:sz w:val="24"/>
          <w:szCs w:val="24"/>
        </w:rPr>
        <w:t>учреждениях»(</w:t>
      </w:r>
      <w:proofErr w:type="gramEnd"/>
      <w:r w:rsidRPr="00DC5BB5">
        <w:rPr>
          <w:rFonts w:ascii="Times New Roman" w:hAnsi="Times New Roman" w:cs="Times New Roman"/>
          <w:sz w:val="24"/>
          <w:szCs w:val="24"/>
        </w:rPr>
        <w:t>с изменениями).</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13.Письмо Министерства образования и науки Российской Федерации от 12.05.2011No03-296 «Об организации внеурочной деятельности при введении федерального государственного образовательного стандарта общего образования».</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14.Письмо Министерства образования и науки Российской Федерации от 18.08.2017 N o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15. Приказ Министерства просвещения российской федерации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от 28 декабря 2018 г. N 345</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16. Приказ </w:t>
      </w:r>
      <w:proofErr w:type="spellStart"/>
      <w:r w:rsidRPr="00DC5BB5">
        <w:rPr>
          <w:rFonts w:ascii="Times New Roman" w:hAnsi="Times New Roman" w:cs="Times New Roman"/>
          <w:sz w:val="24"/>
          <w:szCs w:val="24"/>
        </w:rPr>
        <w:t>Минпросвещения</w:t>
      </w:r>
      <w:proofErr w:type="spellEnd"/>
      <w:r w:rsidRPr="00DC5BB5">
        <w:rPr>
          <w:rFonts w:ascii="Times New Roman" w:hAnsi="Times New Roman" w:cs="Times New Roman"/>
          <w:sz w:val="24"/>
          <w:szCs w:val="24"/>
        </w:rPr>
        <w:t xml:space="preserve"> России от 08 мая 2019 № 233 «О внесении изменений в федеральный перечень учебников...»</w:t>
      </w:r>
    </w:p>
    <w:p w:rsidR="00396304" w:rsidRPr="00DC5BB5" w:rsidRDefault="00396304" w:rsidP="00396304">
      <w:pPr>
        <w:spacing w:after="0"/>
        <w:ind w:firstLine="851"/>
        <w:jc w:val="both"/>
        <w:rPr>
          <w:rFonts w:ascii="Times New Roman" w:hAnsi="Times New Roman" w:cs="Times New Roman"/>
          <w:sz w:val="24"/>
          <w:szCs w:val="24"/>
        </w:rPr>
      </w:pP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Главной целью преподавания и изучения обществознания в образовательной организации является формирование гармонично развитой личности, воспитание общероссийской идентичности, гражданской ответственности, патриотизма, правовой культуры и правосознания, уважения к общепринятым в обществе социальным нормам и моральным ценностям, 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 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 Достижение этой цели должно осуществляться путем системной интеграции процессов освоения содержания обществознания на разных этапах изучения учебного предмета и процессов социализации обучающегося, формирования у него целостного мировоззрения на основе исторически сложившихся духовно-нравственных традиций российского общества.</w:t>
      </w:r>
    </w:p>
    <w:p w:rsidR="0093095A" w:rsidRPr="00DC5BB5" w:rsidRDefault="0093095A" w:rsidP="00396304">
      <w:pPr>
        <w:spacing w:after="0"/>
        <w:ind w:firstLine="851"/>
        <w:jc w:val="both"/>
        <w:rPr>
          <w:rFonts w:ascii="Times New Roman" w:hAnsi="Times New Roman" w:cs="Times New Roman"/>
          <w:sz w:val="24"/>
          <w:szCs w:val="24"/>
        </w:rPr>
      </w:pPr>
      <w:proofErr w:type="gramStart"/>
      <w:r w:rsidRPr="00DC5BB5">
        <w:rPr>
          <w:rFonts w:ascii="Times New Roman" w:hAnsi="Times New Roman" w:cs="Times New Roman"/>
          <w:sz w:val="24"/>
          <w:szCs w:val="24"/>
        </w:rPr>
        <w:t>Рабочая  программа</w:t>
      </w:r>
      <w:proofErr w:type="gramEnd"/>
      <w:r w:rsidRPr="00DC5BB5">
        <w:rPr>
          <w:rFonts w:ascii="Times New Roman" w:hAnsi="Times New Roman" w:cs="Times New Roman"/>
          <w:sz w:val="24"/>
          <w:szCs w:val="24"/>
        </w:rPr>
        <w:t xml:space="preserve">  учебного  предмета  «Обществознание» является  составной частью основной образовательной программы общеобразовательной организации. По содержанию  рабочая  программа  учебного  предмета  «Обществознание» представляет собой документ, составленный с учетом:-требований федерального  государственного  образовательного  стандарта основного  общего  образования, федерального  компонента  государственных образовательных  стандартов основного  общего  и  среднего  общего  образования по обществознанию  (обязательного  минимума  содержания  образования, </w:t>
      </w:r>
      <w:r w:rsidRPr="00DC5BB5">
        <w:rPr>
          <w:rFonts w:ascii="Times New Roman" w:hAnsi="Times New Roman" w:cs="Times New Roman"/>
          <w:sz w:val="24"/>
          <w:szCs w:val="24"/>
        </w:rPr>
        <w:lastRenderedPageBreak/>
        <w:t>требований  к уровню подготовки выпускников по обществознанию);-максимального объема учебного материала для учащихся;-объема  часов  учебной  нагрузки,  определенного  учебным планом образовательной организации для реализации учебного предмета «Обществознание» в каждом классе;-познавательных интересов учащихся;-целей и задач образовательной программы образовательной организации;-выбора образовательной организацией учебно-методического комплекта. Структура   рабочей   программы   учебного   предмета   определена п.18.2.2 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No1897 (в ред. приказа от 31.12.2015 No1577).</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Обращаем Ваше внимание, что на заседании Научно-методического совета по учебникам Министерства образования и науки Российской Федерации от 03.03.2016г. (протокол заседания </w:t>
      </w:r>
      <w:proofErr w:type="spellStart"/>
      <w:r w:rsidRPr="00DC5BB5">
        <w:rPr>
          <w:rFonts w:ascii="Times New Roman" w:hAnsi="Times New Roman" w:cs="Times New Roman"/>
          <w:sz w:val="24"/>
          <w:szCs w:val="24"/>
        </w:rPr>
        <w:t>No</w:t>
      </w:r>
      <w:proofErr w:type="spellEnd"/>
      <w:r w:rsidRPr="00DC5BB5">
        <w:rPr>
          <w:rFonts w:ascii="Times New Roman" w:hAnsi="Times New Roman" w:cs="Times New Roman"/>
          <w:sz w:val="24"/>
          <w:szCs w:val="24"/>
        </w:rPr>
        <w:t xml:space="preserve"> НТ-19/08ПР) было принято решение о</w:t>
      </w:r>
      <w:r w:rsidR="00396304" w:rsidRPr="00DC5BB5">
        <w:rPr>
          <w:rFonts w:ascii="Times New Roman" w:hAnsi="Times New Roman" w:cs="Times New Roman"/>
          <w:sz w:val="24"/>
          <w:szCs w:val="24"/>
        </w:rPr>
        <w:t xml:space="preserve"> подготовке приказа о внесении </w:t>
      </w:r>
      <w:proofErr w:type="gramStart"/>
      <w:r w:rsidRPr="00DC5BB5">
        <w:rPr>
          <w:rFonts w:ascii="Times New Roman" w:hAnsi="Times New Roman" w:cs="Times New Roman"/>
          <w:sz w:val="24"/>
          <w:szCs w:val="24"/>
        </w:rPr>
        <w:t>изменений  в</w:t>
      </w:r>
      <w:proofErr w:type="gramEnd"/>
      <w:r w:rsidRPr="00DC5BB5">
        <w:rPr>
          <w:rFonts w:ascii="Times New Roman" w:hAnsi="Times New Roman" w:cs="Times New Roman"/>
          <w:sz w:val="24"/>
          <w:szCs w:val="24"/>
        </w:rPr>
        <w:t xml:space="preserve">  Порядок  формирования  федерального  перечня  учебников  для обеспечения учебниками и учебно-методическими пособиями всех групп обучающихся с ограниченными возможностями здоровья. Отмечаем, что в соответствии с приказом Министерства образования и науки </w:t>
      </w:r>
      <w:proofErr w:type="gramStart"/>
      <w:r w:rsidRPr="00DC5BB5">
        <w:rPr>
          <w:rFonts w:ascii="Times New Roman" w:hAnsi="Times New Roman" w:cs="Times New Roman"/>
          <w:sz w:val="24"/>
          <w:szCs w:val="24"/>
        </w:rPr>
        <w:t>Российской  Федерации</w:t>
      </w:r>
      <w:proofErr w:type="gramEnd"/>
      <w:r w:rsidRPr="00DC5BB5">
        <w:rPr>
          <w:rFonts w:ascii="Times New Roman" w:hAnsi="Times New Roman" w:cs="Times New Roman"/>
          <w:sz w:val="24"/>
          <w:szCs w:val="24"/>
        </w:rPr>
        <w:t xml:space="preserve">  от  26.01.2016г.No38  организации,  осуществляющие образовательную деятельность по основным общеобразовательным программам, вправе в течение пяти лет использовать в образовательной деятельности учебники, приобретенные до вступления в силу выше указанного приказа и удаленные из федерального перечня на его основании. </w:t>
      </w:r>
      <w:proofErr w:type="gramStart"/>
      <w:r w:rsidRPr="00DC5BB5">
        <w:rPr>
          <w:rFonts w:ascii="Times New Roman" w:hAnsi="Times New Roman" w:cs="Times New Roman"/>
          <w:sz w:val="24"/>
          <w:szCs w:val="24"/>
        </w:rPr>
        <w:t>Таким  образом</w:t>
      </w:r>
      <w:proofErr w:type="gramEnd"/>
      <w:r w:rsidRPr="00DC5BB5">
        <w:rPr>
          <w:rFonts w:ascii="Times New Roman" w:hAnsi="Times New Roman" w:cs="Times New Roman"/>
          <w:sz w:val="24"/>
          <w:szCs w:val="24"/>
        </w:rPr>
        <w:t xml:space="preserve">,  если  основная  образовательная  программа  образовательной организации предусматривает использование учебников, не включенных в действующий федеральный перечень учебников, учащиеся имеют возможность завершить изучение предмета с использованием учебников, приобретенных до вступления в силу настоящего приказа. </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В соответствии со статьей 18 Федерального закона от 29.12.2012No 273-ФЗ «Об </w:t>
      </w:r>
      <w:proofErr w:type="gramStart"/>
      <w:r w:rsidRPr="00DC5BB5">
        <w:rPr>
          <w:rFonts w:ascii="Times New Roman" w:hAnsi="Times New Roman" w:cs="Times New Roman"/>
          <w:sz w:val="24"/>
          <w:szCs w:val="24"/>
        </w:rPr>
        <w:t>образовании  в</w:t>
      </w:r>
      <w:proofErr w:type="gramEnd"/>
      <w:r w:rsidRPr="00DC5BB5">
        <w:rPr>
          <w:rFonts w:ascii="Times New Roman" w:hAnsi="Times New Roman" w:cs="Times New Roman"/>
          <w:sz w:val="24"/>
          <w:szCs w:val="24"/>
        </w:rPr>
        <w:t xml:space="preserve">  Российской  Федерации»  в  образовательных  организациях  наряду  с печатными  используются  электронные  учебные  издания.  </w:t>
      </w:r>
      <w:proofErr w:type="gramStart"/>
      <w:r w:rsidRPr="00DC5BB5">
        <w:rPr>
          <w:rFonts w:ascii="Times New Roman" w:hAnsi="Times New Roman" w:cs="Times New Roman"/>
          <w:sz w:val="24"/>
          <w:szCs w:val="24"/>
        </w:rPr>
        <w:t>Требования  к</w:t>
      </w:r>
      <w:proofErr w:type="gramEnd"/>
      <w:r w:rsidRPr="00DC5BB5">
        <w:rPr>
          <w:rFonts w:ascii="Times New Roman" w:hAnsi="Times New Roman" w:cs="Times New Roman"/>
          <w:sz w:val="24"/>
          <w:szCs w:val="24"/>
        </w:rPr>
        <w:t xml:space="preserve">  электронным изданиям  определены  приказом  Министерства  образования  и  науки  Российской Федерации от 18.07.2016 No870 «Об утверждении Порядка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3095A" w:rsidRPr="00DC5BB5" w:rsidRDefault="0093095A" w:rsidP="00396304">
      <w:pPr>
        <w:spacing w:after="0"/>
        <w:ind w:firstLine="851"/>
        <w:jc w:val="both"/>
        <w:rPr>
          <w:rFonts w:ascii="Times New Roman" w:hAnsi="Times New Roman" w:cs="Times New Roman"/>
          <w:sz w:val="24"/>
          <w:szCs w:val="24"/>
        </w:rPr>
      </w:pPr>
      <w:proofErr w:type="gramStart"/>
      <w:r w:rsidRPr="00DC5BB5">
        <w:rPr>
          <w:rFonts w:ascii="Times New Roman" w:hAnsi="Times New Roman" w:cs="Times New Roman"/>
          <w:sz w:val="24"/>
          <w:szCs w:val="24"/>
        </w:rPr>
        <w:t>В  связи</w:t>
      </w:r>
      <w:proofErr w:type="gramEnd"/>
      <w:r w:rsidRPr="00DC5BB5">
        <w:rPr>
          <w:rFonts w:ascii="Times New Roman" w:hAnsi="Times New Roman" w:cs="Times New Roman"/>
          <w:sz w:val="24"/>
          <w:szCs w:val="24"/>
        </w:rPr>
        <w:t xml:space="preserve">  с  исключительной  важностью  предмета «Обществознание», который наряду  с  историей  является  </w:t>
      </w:r>
      <w:proofErr w:type="spellStart"/>
      <w:r w:rsidRPr="00DC5BB5">
        <w:rPr>
          <w:rFonts w:ascii="Times New Roman" w:hAnsi="Times New Roman" w:cs="Times New Roman"/>
          <w:sz w:val="24"/>
          <w:szCs w:val="24"/>
        </w:rPr>
        <w:t>гражданоформирующей</w:t>
      </w:r>
      <w:proofErr w:type="spellEnd"/>
      <w:r w:rsidRPr="00DC5BB5">
        <w:rPr>
          <w:rFonts w:ascii="Times New Roman" w:hAnsi="Times New Roman" w:cs="Times New Roman"/>
          <w:sz w:val="24"/>
          <w:szCs w:val="24"/>
        </w:rPr>
        <w:t xml:space="preserve">  дисциплиной,  на  уроках обществознания необходимо обратить особое внимание на воспитание общероссийской идентичности, патриотизма, гражданственности, правового сознания, гордости за историю и культуру Брянской области, толерантности, приверженности ценностям, закрепленным в Конституции Российской Федерации. Федеральный закон «Об образовании в Российской Федерации» формулирует в качестве принципа государственной политики «воспитание взаимоуважения, гражданственности, </w:t>
      </w:r>
      <w:r w:rsidR="00396304" w:rsidRPr="00DC5BB5">
        <w:rPr>
          <w:rFonts w:ascii="Times New Roman" w:hAnsi="Times New Roman" w:cs="Times New Roman"/>
          <w:sz w:val="24"/>
          <w:szCs w:val="24"/>
        </w:rPr>
        <w:t>патриотизма, ответственности</w:t>
      </w:r>
      <w:r w:rsidRPr="00DC5BB5">
        <w:rPr>
          <w:rFonts w:ascii="Times New Roman" w:hAnsi="Times New Roman" w:cs="Times New Roman"/>
          <w:sz w:val="24"/>
          <w:szCs w:val="24"/>
        </w:rPr>
        <w:t xml:space="preserve"> личности, а </w:t>
      </w:r>
      <w:proofErr w:type="gramStart"/>
      <w:r w:rsidRPr="00DC5BB5">
        <w:rPr>
          <w:rFonts w:ascii="Times New Roman" w:hAnsi="Times New Roman" w:cs="Times New Roman"/>
          <w:sz w:val="24"/>
          <w:szCs w:val="24"/>
        </w:rPr>
        <w:t>также  защиту</w:t>
      </w:r>
      <w:proofErr w:type="gramEnd"/>
      <w:r w:rsidRPr="00DC5BB5">
        <w:rPr>
          <w:rFonts w:ascii="Times New Roman" w:hAnsi="Times New Roman" w:cs="Times New Roman"/>
          <w:sz w:val="24"/>
          <w:szCs w:val="24"/>
        </w:rPr>
        <w:t xml:space="preserve">  и  развитие  этнокультурных особенностей и традиций народов Российской Федерации в условиях многонационального государства» (ст. 3). </w:t>
      </w:r>
      <w:r w:rsidR="00396304" w:rsidRPr="00DC5BB5">
        <w:rPr>
          <w:rFonts w:ascii="Times New Roman" w:hAnsi="Times New Roman" w:cs="Times New Roman"/>
          <w:sz w:val="24"/>
          <w:szCs w:val="24"/>
        </w:rPr>
        <w:t xml:space="preserve">Технология </w:t>
      </w:r>
      <w:proofErr w:type="gramStart"/>
      <w:r w:rsidR="00396304" w:rsidRPr="00DC5BB5">
        <w:rPr>
          <w:rFonts w:ascii="Times New Roman" w:hAnsi="Times New Roman" w:cs="Times New Roman"/>
          <w:sz w:val="24"/>
          <w:szCs w:val="24"/>
        </w:rPr>
        <w:t>учета</w:t>
      </w:r>
      <w:r w:rsidRPr="00DC5BB5">
        <w:rPr>
          <w:rFonts w:ascii="Times New Roman" w:hAnsi="Times New Roman" w:cs="Times New Roman"/>
          <w:sz w:val="24"/>
          <w:szCs w:val="24"/>
        </w:rPr>
        <w:t xml:space="preserve">  таких</w:t>
      </w:r>
      <w:proofErr w:type="gramEnd"/>
      <w:r w:rsidRPr="00DC5BB5">
        <w:rPr>
          <w:rFonts w:ascii="Times New Roman" w:hAnsi="Times New Roman" w:cs="Times New Roman"/>
          <w:sz w:val="24"/>
          <w:szCs w:val="24"/>
        </w:rPr>
        <w:t xml:space="preserve">  особенностей в  содержании  предмета  определяется реализуемой образовательной организацией образовательной программой. </w:t>
      </w:r>
    </w:p>
    <w:p w:rsidR="0093095A" w:rsidRPr="00DC5BB5" w:rsidRDefault="0093095A" w:rsidP="00396304">
      <w:pPr>
        <w:spacing w:after="0"/>
        <w:ind w:firstLine="851"/>
        <w:jc w:val="both"/>
        <w:rPr>
          <w:rFonts w:ascii="Times New Roman" w:hAnsi="Times New Roman" w:cs="Times New Roman"/>
          <w:sz w:val="24"/>
          <w:szCs w:val="24"/>
        </w:rPr>
      </w:pPr>
      <w:proofErr w:type="gramStart"/>
      <w:r w:rsidRPr="00DC5BB5">
        <w:rPr>
          <w:rFonts w:ascii="Times New Roman" w:hAnsi="Times New Roman" w:cs="Times New Roman"/>
          <w:sz w:val="24"/>
          <w:szCs w:val="24"/>
        </w:rPr>
        <w:t>При  реализации</w:t>
      </w:r>
      <w:proofErr w:type="gramEnd"/>
      <w:r w:rsidRPr="00DC5BB5">
        <w:rPr>
          <w:rFonts w:ascii="Times New Roman" w:hAnsi="Times New Roman" w:cs="Times New Roman"/>
          <w:sz w:val="24"/>
          <w:szCs w:val="24"/>
        </w:rPr>
        <w:t xml:space="preserve">  основных  образовательных  программ  в  соответствии  с федеральным  компонентом  государственного  образовательного  стандарта  общего </w:t>
      </w:r>
      <w:r w:rsidRPr="00DC5BB5">
        <w:rPr>
          <w:rFonts w:ascii="Times New Roman" w:hAnsi="Times New Roman" w:cs="Times New Roman"/>
          <w:sz w:val="24"/>
          <w:szCs w:val="24"/>
        </w:rPr>
        <w:lastRenderedPageBreak/>
        <w:t xml:space="preserve">образования  (2004  г.)  </w:t>
      </w:r>
      <w:proofErr w:type="gramStart"/>
      <w:r w:rsidRPr="00DC5BB5">
        <w:rPr>
          <w:rFonts w:ascii="Times New Roman" w:hAnsi="Times New Roman" w:cs="Times New Roman"/>
          <w:sz w:val="24"/>
          <w:szCs w:val="24"/>
        </w:rPr>
        <w:t>национальные,  региональные</w:t>
      </w:r>
      <w:proofErr w:type="gramEnd"/>
      <w:r w:rsidRPr="00DC5BB5">
        <w:rPr>
          <w:rFonts w:ascii="Times New Roman" w:hAnsi="Times New Roman" w:cs="Times New Roman"/>
          <w:sz w:val="24"/>
          <w:szCs w:val="24"/>
        </w:rPr>
        <w:t xml:space="preserve">  и  этнокультурные  особенности учитываются  при  разработке  образовательной  программы  в  целом.  </w:t>
      </w:r>
    </w:p>
    <w:p w:rsidR="002E560B" w:rsidRPr="00DC5BB5" w:rsidRDefault="0093095A" w:rsidP="00396304">
      <w:pPr>
        <w:spacing w:after="0"/>
        <w:ind w:firstLine="851"/>
        <w:jc w:val="both"/>
        <w:rPr>
          <w:rFonts w:ascii="Times New Roman" w:hAnsi="Times New Roman" w:cs="Times New Roman"/>
          <w:sz w:val="24"/>
          <w:szCs w:val="24"/>
        </w:rPr>
      </w:pPr>
      <w:proofErr w:type="gramStart"/>
      <w:r w:rsidRPr="00DC5BB5">
        <w:rPr>
          <w:rFonts w:ascii="Times New Roman" w:hAnsi="Times New Roman" w:cs="Times New Roman"/>
          <w:sz w:val="24"/>
          <w:szCs w:val="24"/>
        </w:rPr>
        <w:t>Существующая  структура</w:t>
      </w:r>
      <w:proofErr w:type="gramEnd"/>
      <w:r w:rsidRPr="00DC5BB5">
        <w:rPr>
          <w:rFonts w:ascii="Times New Roman" w:hAnsi="Times New Roman" w:cs="Times New Roman"/>
          <w:sz w:val="24"/>
          <w:szCs w:val="24"/>
        </w:rPr>
        <w:t xml:space="preserve">  изучения  обществознания  в  школе  включает преподавание  курса  обществознания  в  основной школе,  которое  является  составной частью  обществоведческой  подготовки  учащихся.  </w:t>
      </w:r>
      <w:proofErr w:type="gramStart"/>
      <w:r w:rsidRPr="00DC5BB5">
        <w:rPr>
          <w:rFonts w:ascii="Times New Roman" w:hAnsi="Times New Roman" w:cs="Times New Roman"/>
          <w:sz w:val="24"/>
          <w:szCs w:val="24"/>
        </w:rPr>
        <w:t>Изучение  обществознания</w:t>
      </w:r>
      <w:proofErr w:type="gramEnd"/>
      <w:r w:rsidRPr="00DC5BB5">
        <w:rPr>
          <w:rFonts w:ascii="Times New Roman" w:hAnsi="Times New Roman" w:cs="Times New Roman"/>
          <w:sz w:val="24"/>
          <w:szCs w:val="24"/>
        </w:rPr>
        <w:t xml:space="preserve">  в  6 -7 классах  ориентировано,  прежде  всего,  на  анализ  конкретных  вопросов  и  проблем,  с которыми сталкиваются учащиеся в повседневной жизни, на раскрытие нравственных и правовых основ в жизни общества.</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Курс основной</w:t>
      </w:r>
      <w:r w:rsidR="00396304" w:rsidRPr="00DC5BB5">
        <w:rPr>
          <w:rFonts w:ascii="Times New Roman" w:hAnsi="Times New Roman" w:cs="Times New Roman"/>
          <w:sz w:val="24"/>
          <w:szCs w:val="24"/>
        </w:rPr>
        <w:t xml:space="preserve"> </w:t>
      </w:r>
      <w:r w:rsidRPr="00DC5BB5">
        <w:rPr>
          <w:rFonts w:ascii="Times New Roman" w:hAnsi="Times New Roman" w:cs="Times New Roman"/>
          <w:sz w:val="24"/>
          <w:szCs w:val="24"/>
        </w:rPr>
        <w:t xml:space="preserve">школы </w:t>
      </w:r>
      <w:proofErr w:type="gramStart"/>
      <w:r w:rsidRPr="00DC5BB5">
        <w:rPr>
          <w:rFonts w:ascii="Times New Roman" w:hAnsi="Times New Roman" w:cs="Times New Roman"/>
          <w:sz w:val="24"/>
          <w:szCs w:val="24"/>
        </w:rPr>
        <w:t>представляет  собой</w:t>
      </w:r>
      <w:proofErr w:type="gramEnd"/>
      <w:r w:rsidRPr="00DC5BB5">
        <w:rPr>
          <w:rFonts w:ascii="Times New Roman" w:hAnsi="Times New Roman" w:cs="Times New Roman"/>
          <w:sz w:val="24"/>
          <w:szCs w:val="24"/>
        </w:rPr>
        <w:t xml:space="preserve"> относительно завершенную систему знаний. Он дает наиболее общие представления о человеке и обществе, разностороннюю </w:t>
      </w:r>
      <w:proofErr w:type="gramStart"/>
      <w:r w:rsidRPr="00DC5BB5">
        <w:rPr>
          <w:rFonts w:ascii="Times New Roman" w:hAnsi="Times New Roman" w:cs="Times New Roman"/>
          <w:sz w:val="24"/>
          <w:szCs w:val="24"/>
        </w:rPr>
        <w:t>характеристику  российского</w:t>
      </w:r>
      <w:proofErr w:type="gramEnd"/>
      <w:r w:rsidRPr="00DC5BB5">
        <w:rPr>
          <w:rFonts w:ascii="Times New Roman" w:hAnsi="Times New Roman" w:cs="Times New Roman"/>
          <w:sz w:val="24"/>
          <w:szCs w:val="24"/>
        </w:rPr>
        <w:t xml:space="preserve">  общества,  конкретные  знания  о  социальных  нормах  и знаниях прикладного характера, необходимых для выполнения социальных ролей. Целый ряд теоретических предположений изучаются на пропедевтическом уровне, без введения строгих </w:t>
      </w:r>
      <w:proofErr w:type="gramStart"/>
      <w:r w:rsidRPr="00DC5BB5">
        <w:rPr>
          <w:rFonts w:ascii="Times New Roman" w:hAnsi="Times New Roman" w:cs="Times New Roman"/>
          <w:sz w:val="24"/>
          <w:szCs w:val="24"/>
        </w:rPr>
        <w:t>научных  формулировок</w:t>
      </w:r>
      <w:proofErr w:type="gramEnd"/>
      <w:r w:rsidRPr="00DC5BB5">
        <w:rPr>
          <w:rFonts w:ascii="Times New Roman" w:hAnsi="Times New Roman" w:cs="Times New Roman"/>
          <w:sz w:val="24"/>
          <w:szCs w:val="24"/>
        </w:rPr>
        <w:t xml:space="preserve">,  которые  нередко  заменяются  описаниями  признаков рассматриваемых явлений и процессов. В старшей школе происходит возврат к ряду вопросов, которые рассматриваются </w:t>
      </w:r>
      <w:proofErr w:type="gramStart"/>
      <w:r w:rsidRPr="00DC5BB5">
        <w:rPr>
          <w:rFonts w:ascii="Times New Roman" w:hAnsi="Times New Roman" w:cs="Times New Roman"/>
          <w:sz w:val="24"/>
          <w:szCs w:val="24"/>
        </w:rPr>
        <w:t>уже  на</w:t>
      </w:r>
      <w:proofErr w:type="gramEnd"/>
      <w:r w:rsidRPr="00DC5BB5">
        <w:rPr>
          <w:rFonts w:ascii="Times New Roman" w:hAnsi="Times New Roman" w:cs="Times New Roman"/>
          <w:sz w:val="24"/>
          <w:szCs w:val="24"/>
        </w:rPr>
        <w:t xml:space="preserve">  более  высоком  научно-теоретическом  уровне,  в  новых  взаимосвязях  и взаимозависимостях. В классах соответствующего профиля предусмотрены большие самостоятельные </w:t>
      </w:r>
      <w:proofErr w:type="gramStart"/>
      <w:r w:rsidRPr="00DC5BB5">
        <w:rPr>
          <w:rFonts w:ascii="Times New Roman" w:hAnsi="Times New Roman" w:cs="Times New Roman"/>
          <w:sz w:val="24"/>
          <w:szCs w:val="24"/>
        </w:rPr>
        <w:t>курсы  по</w:t>
      </w:r>
      <w:proofErr w:type="gramEnd"/>
      <w:r w:rsidRPr="00DC5BB5">
        <w:rPr>
          <w:rFonts w:ascii="Times New Roman" w:hAnsi="Times New Roman" w:cs="Times New Roman"/>
          <w:sz w:val="24"/>
          <w:szCs w:val="24"/>
        </w:rPr>
        <w:t xml:space="preserve">  экономике  и  праву.  </w:t>
      </w:r>
      <w:proofErr w:type="gramStart"/>
      <w:r w:rsidRPr="00DC5BB5">
        <w:rPr>
          <w:rFonts w:ascii="Times New Roman" w:hAnsi="Times New Roman" w:cs="Times New Roman"/>
          <w:sz w:val="24"/>
          <w:szCs w:val="24"/>
        </w:rPr>
        <w:t>Усиление  экономической</w:t>
      </w:r>
      <w:proofErr w:type="gramEnd"/>
      <w:r w:rsidRPr="00DC5BB5">
        <w:rPr>
          <w:rFonts w:ascii="Times New Roman" w:hAnsi="Times New Roman" w:cs="Times New Roman"/>
          <w:sz w:val="24"/>
          <w:szCs w:val="24"/>
        </w:rPr>
        <w:t xml:space="preserve">  и  правовой  составляющей обществоведческого  образования  отразилось  в  заметном  превышении  их  объема  по отношению  к  объему  социологических,  политологических  и  иных  компонентов содержания. Необходимо обратить внимание на особенности содержания обществоведческого курса  профильного  уровня,  где  помимо  решения  общеобразовательных  задач,  курс должен  дать  представление  об  основных  обществоведческих  науках  (философии, экономики,  социологии,  политологии,  социальной  психологии,  правоведении),  их категориальном аппарате, актуальных проблемах, методах научного явления, о типичных профессиях специально-гуманитарного профиля, а так же об основных видах учебной и учебно-исследовательской деятельности. В рамках реализации практической части рекомендуется применение различных форм обучения, внедрение в практику приемов и методов, максимально соответствующих </w:t>
      </w:r>
      <w:proofErr w:type="gramStart"/>
      <w:r w:rsidRPr="00DC5BB5">
        <w:rPr>
          <w:rFonts w:ascii="Times New Roman" w:hAnsi="Times New Roman" w:cs="Times New Roman"/>
          <w:sz w:val="24"/>
          <w:szCs w:val="24"/>
        </w:rPr>
        <w:t>возрастным  и</w:t>
      </w:r>
      <w:proofErr w:type="gramEnd"/>
      <w:r w:rsidRPr="00DC5BB5">
        <w:rPr>
          <w:rFonts w:ascii="Times New Roman" w:hAnsi="Times New Roman" w:cs="Times New Roman"/>
          <w:sz w:val="24"/>
          <w:szCs w:val="24"/>
        </w:rPr>
        <w:t xml:space="preserve">  личностным  особенностям  учащихся;  использование  в  педагогическом процессе активного обучения (тренинги, дискуссии, деловые, ролевые, ситуативные игры, включение  учащихся  в  реализацию  социальных  проектов).  </w:t>
      </w:r>
      <w:proofErr w:type="gramStart"/>
      <w:r w:rsidRPr="00DC5BB5">
        <w:rPr>
          <w:rFonts w:ascii="Times New Roman" w:hAnsi="Times New Roman" w:cs="Times New Roman"/>
          <w:sz w:val="24"/>
          <w:szCs w:val="24"/>
        </w:rPr>
        <w:t>Особое  значение</w:t>
      </w:r>
      <w:proofErr w:type="gramEnd"/>
      <w:r w:rsidRPr="00DC5BB5">
        <w:rPr>
          <w:rFonts w:ascii="Times New Roman" w:hAnsi="Times New Roman" w:cs="Times New Roman"/>
          <w:sz w:val="24"/>
          <w:szCs w:val="24"/>
        </w:rPr>
        <w:t xml:space="preserve">  имеют педагогические приемы и методики в подготовке к единому государственному экзамену.</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Как показывает практика, влияние ЕГЭ на процесс преподавания предмета в школе </w:t>
      </w:r>
      <w:proofErr w:type="gramStart"/>
      <w:r w:rsidRPr="00DC5BB5">
        <w:rPr>
          <w:rFonts w:ascii="Times New Roman" w:hAnsi="Times New Roman" w:cs="Times New Roman"/>
          <w:sz w:val="24"/>
          <w:szCs w:val="24"/>
        </w:rPr>
        <w:t>очень  велико</w:t>
      </w:r>
      <w:proofErr w:type="gramEnd"/>
      <w:r w:rsidRPr="00DC5BB5">
        <w:rPr>
          <w:rFonts w:ascii="Times New Roman" w:hAnsi="Times New Roman" w:cs="Times New Roman"/>
          <w:sz w:val="24"/>
          <w:szCs w:val="24"/>
        </w:rPr>
        <w:t xml:space="preserve">.  </w:t>
      </w:r>
      <w:proofErr w:type="gramStart"/>
      <w:r w:rsidRPr="00DC5BB5">
        <w:rPr>
          <w:rFonts w:ascii="Times New Roman" w:hAnsi="Times New Roman" w:cs="Times New Roman"/>
          <w:sz w:val="24"/>
          <w:szCs w:val="24"/>
        </w:rPr>
        <w:t>Это  проявляется</w:t>
      </w:r>
      <w:proofErr w:type="gramEnd"/>
      <w:r w:rsidRPr="00DC5BB5">
        <w:rPr>
          <w:rFonts w:ascii="Times New Roman" w:hAnsi="Times New Roman" w:cs="Times New Roman"/>
          <w:sz w:val="24"/>
          <w:szCs w:val="24"/>
        </w:rPr>
        <w:t xml:space="preserve">,  в  частности,  во  все  большем  отказе  от  методики преподнесения  готовых  знаний  и  проверки  их  воспроизведения,  в  использовании проблемно-поисковых  форм  приобретения  знаний,  развитии  практических  умений учащихся, опоре на опыт их социальных отношений. </w:t>
      </w:r>
      <w:proofErr w:type="gramStart"/>
      <w:r w:rsidRPr="00DC5BB5">
        <w:rPr>
          <w:rFonts w:ascii="Times New Roman" w:hAnsi="Times New Roman" w:cs="Times New Roman"/>
          <w:sz w:val="24"/>
          <w:szCs w:val="24"/>
        </w:rPr>
        <w:t>Разнообразие  типов</w:t>
      </w:r>
      <w:proofErr w:type="gramEnd"/>
      <w:r w:rsidRPr="00DC5BB5">
        <w:rPr>
          <w:rFonts w:ascii="Times New Roman" w:hAnsi="Times New Roman" w:cs="Times New Roman"/>
          <w:sz w:val="24"/>
          <w:szCs w:val="24"/>
        </w:rPr>
        <w:t>,  разновидностей  и  моделей  заданий,  требований, предъявляемых  к  экзаменуемым,  предполагает,  что  для  выполнения  заданий  ЕГЭ  по обществознанию  на  максимально  возможный  балл  необходимы  знания  по  восьми содержательным  линиям  курса  и  комплекс  специальных  умений  для  осуществления познавательной деятельности. В том числе сравнение отдельных социальных объектов, решение проблемных задач, анализ и интерпретация оригинальных текстов, выражение и аргументация собственных оценок и суждений.</w:t>
      </w:r>
    </w:p>
    <w:p w:rsidR="0093095A" w:rsidRPr="00DC5BB5" w:rsidRDefault="0093095A"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Реализация требований, выдвигаемых ЕГЭ, возможна лишь при систематических занятиях и эффективной организации учебного процесса на протяжении всего изучения курса. Это могут быть как занятия на уроках обществознания, так и дополнительные </w:t>
      </w:r>
      <w:r w:rsidRPr="00DC5BB5">
        <w:rPr>
          <w:rFonts w:ascii="Times New Roman" w:hAnsi="Times New Roman" w:cs="Times New Roman"/>
          <w:sz w:val="24"/>
          <w:szCs w:val="24"/>
        </w:rPr>
        <w:lastRenderedPageBreak/>
        <w:t xml:space="preserve">занятия по предмету по подготовке к ЕГЭ. В любом случае эти занятия предполагают </w:t>
      </w:r>
      <w:proofErr w:type="gramStart"/>
      <w:r w:rsidRPr="00DC5BB5">
        <w:rPr>
          <w:rFonts w:ascii="Times New Roman" w:hAnsi="Times New Roman" w:cs="Times New Roman"/>
          <w:sz w:val="24"/>
          <w:szCs w:val="24"/>
        </w:rPr>
        <w:t>овладение  предметным</w:t>
      </w:r>
      <w:proofErr w:type="gramEnd"/>
      <w:r w:rsidRPr="00DC5BB5">
        <w:rPr>
          <w:rFonts w:ascii="Times New Roman" w:hAnsi="Times New Roman" w:cs="Times New Roman"/>
          <w:sz w:val="24"/>
          <w:szCs w:val="24"/>
        </w:rPr>
        <w:t xml:space="preserve">  содержанием,  умениями,  способами  учебной  познавательной деятельности. </w:t>
      </w:r>
      <w:proofErr w:type="gramStart"/>
      <w:r w:rsidRPr="00DC5BB5">
        <w:rPr>
          <w:rFonts w:ascii="Times New Roman" w:hAnsi="Times New Roman" w:cs="Times New Roman"/>
          <w:sz w:val="24"/>
          <w:szCs w:val="24"/>
        </w:rPr>
        <w:t>Для  проведения</w:t>
      </w:r>
      <w:proofErr w:type="gramEnd"/>
      <w:r w:rsidRPr="00DC5BB5">
        <w:rPr>
          <w:rFonts w:ascii="Times New Roman" w:hAnsi="Times New Roman" w:cs="Times New Roman"/>
          <w:sz w:val="24"/>
          <w:szCs w:val="24"/>
        </w:rPr>
        <w:t xml:space="preserve">  всех  этапов  Всероссийской  олимпиады  школьников  по обществознанию,  организации  подготовки  учащихся  к  участию  в  интеллектуальных состязаниях по предмету рекомендуется использовать пособие С. И. Козленко и </w:t>
      </w:r>
      <w:proofErr w:type="spellStart"/>
      <w:r w:rsidRPr="00DC5BB5">
        <w:rPr>
          <w:rFonts w:ascii="Times New Roman" w:hAnsi="Times New Roman" w:cs="Times New Roman"/>
          <w:sz w:val="24"/>
          <w:szCs w:val="24"/>
        </w:rPr>
        <w:t>И</w:t>
      </w:r>
      <w:proofErr w:type="spellEnd"/>
      <w:r w:rsidRPr="00DC5BB5">
        <w:rPr>
          <w:rFonts w:ascii="Times New Roman" w:hAnsi="Times New Roman" w:cs="Times New Roman"/>
          <w:sz w:val="24"/>
          <w:szCs w:val="24"/>
        </w:rPr>
        <w:t xml:space="preserve">. В. Козленко,  выпущенное  издательством  «Просвещение»  в  серии  «Пять  колец»  (три выпуска),  а  также  Интернет-ресурсы –федеральный  портал  российских  олимпиад школьников.  </w:t>
      </w:r>
      <w:proofErr w:type="gramStart"/>
      <w:r w:rsidRPr="00DC5BB5">
        <w:rPr>
          <w:rFonts w:ascii="Times New Roman" w:hAnsi="Times New Roman" w:cs="Times New Roman"/>
          <w:sz w:val="24"/>
          <w:szCs w:val="24"/>
        </w:rPr>
        <w:t>Пособия  содержат</w:t>
      </w:r>
      <w:proofErr w:type="gramEnd"/>
      <w:r w:rsidRPr="00DC5BB5">
        <w:rPr>
          <w:rFonts w:ascii="Times New Roman" w:hAnsi="Times New Roman" w:cs="Times New Roman"/>
          <w:sz w:val="24"/>
          <w:szCs w:val="24"/>
        </w:rPr>
        <w:t xml:space="preserve">  характеристику  типов  олимпиадных  заданий  с рекомендациями  по  их  выполнению,  комплекты  заданий  прошедших  Всероссийских олимпиад по обществознанию с ответами и комментариями. При подготовке заданий </w:t>
      </w:r>
      <w:proofErr w:type="gramStart"/>
      <w:r w:rsidRPr="00DC5BB5">
        <w:rPr>
          <w:rFonts w:ascii="Times New Roman" w:hAnsi="Times New Roman" w:cs="Times New Roman"/>
          <w:sz w:val="24"/>
          <w:szCs w:val="24"/>
        </w:rPr>
        <w:t>учтены  принципиальные</w:t>
      </w:r>
      <w:proofErr w:type="gramEnd"/>
      <w:r w:rsidRPr="00DC5BB5">
        <w:rPr>
          <w:rFonts w:ascii="Times New Roman" w:hAnsi="Times New Roman" w:cs="Times New Roman"/>
          <w:sz w:val="24"/>
          <w:szCs w:val="24"/>
        </w:rPr>
        <w:t xml:space="preserve">  установки  учебного  стандарта  нового  поколения,  который внедряется  в  образовательные  учреждения  Российской  Федерации.  </w:t>
      </w:r>
    </w:p>
    <w:p w:rsidR="0093095A" w:rsidRPr="00DC5BB5" w:rsidRDefault="0093095A" w:rsidP="00396304">
      <w:pPr>
        <w:spacing w:after="0"/>
        <w:ind w:firstLine="851"/>
        <w:jc w:val="both"/>
        <w:rPr>
          <w:rFonts w:ascii="Times New Roman" w:hAnsi="Times New Roman" w:cs="Times New Roman"/>
          <w:sz w:val="24"/>
          <w:szCs w:val="24"/>
        </w:rPr>
      </w:pPr>
    </w:p>
    <w:p w:rsidR="00396304" w:rsidRPr="00DC5BB5" w:rsidRDefault="00396304" w:rsidP="00396304">
      <w:pPr>
        <w:spacing w:after="0"/>
        <w:ind w:firstLine="851"/>
        <w:jc w:val="both"/>
        <w:rPr>
          <w:rFonts w:ascii="Times New Roman" w:hAnsi="Times New Roman" w:cs="Times New Roman"/>
          <w:b/>
          <w:i/>
          <w:sz w:val="24"/>
          <w:szCs w:val="24"/>
        </w:rPr>
      </w:pPr>
      <w:r w:rsidRPr="00DC5BB5">
        <w:rPr>
          <w:rFonts w:ascii="Times New Roman" w:hAnsi="Times New Roman" w:cs="Times New Roman"/>
          <w:b/>
          <w:i/>
          <w:sz w:val="24"/>
          <w:szCs w:val="24"/>
        </w:rPr>
        <w:t>Рекомендации по совершенствованию преподавания учебного предмета «Обществознание» на основе анализа оценочных процедур (ГИА)</w:t>
      </w:r>
    </w:p>
    <w:p w:rsidR="00396304" w:rsidRPr="00DC5BB5" w:rsidRDefault="00396304" w:rsidP="00396304">
      <w:pPr>
        <w:spacing w:after="0"/>
        <w:ind w:firstLine="851"/>
        <w:jc w:val="both"/>
        <w:rPr>
          <w:rFonts w:ascii="Times New Roman" w:hAnsi="Times New Roman" w:cs="Times New Roman"/>
          <w:sz w:val="24"/>
          <w:szCs w:val="24"/>
        </w:rPr>
      </w:pP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В целом выпускники 11 классов 2019 года Брянского региона с выполнением заданий ЕГЭ по обществознанию справились успешно.   </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Результаты ЕГЭ позволили получить объективную картину состояния общеобразовательной подготовки по курсу «Обществознание" выпускниками средней школы. </w:t>
      </w:r>
    </w:p>
    <w:p w:rsidR="0093095A"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Анализ результатов ЕГЭ показал, что </w:t>
      </w:r>
      <w:r w:rsidR="0093095A" w:rsidRPr="00DC5BB5">
        <w:rPr>
          <w:rFonts w:ascii="Times New Roman" w:hAnsi="Times New Roman" w:cs="Times New Roman"/>
          <w:sz w:val="24"/>
          <w:szCs w:val="24"/>
        </w:rPr>
        <w:t>выпускники успешно выполнили задания, где необходимо показать умение выявление структурных элементов с помощью схем и таблиц, выбор обобщающего понятия, осуществлять поиск социальной информации и извлекать из неадаптированных оригинальных текстов знания по заданным темам, смогли применить социально-экономические и гуманитарные знания в процессе решения познавательных задач по актуальным социальным проблемам, характеризовать с научных позиций основные социальные объекты, применять социально-экономические и гуманитарные знания в процессе решения познавательных задач по актуальным социальным проблемам, характеризовать с научных позиций основы конституционного строя, права и свободы человека и гражданина, конституционные обязанности гражданина РФ, анализировать и обобщать неупорядоченную социальную информацию (определение терминов и понятий, соответствующих предлагаемому контексту.</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Анализ результатов ЕГЭ по обществознанию показал, что знания, умения и навыки участников экзамена соответствуют большинству требований к уровню </w:t>
      </w:r>
      <w:proofErr w:type="gramStart"/>
      <w:r w:rsidRPr="00DC5BB5">
        <w:rPr>
          <w:rFonts w:ascii="Times New Roman" w:hAnsi="Times New Roman" w:cs="Times New Roman"/>
          <w:sz w:val="24"/>
          <w:szCs w:val="24"/>
        </w:rPr>
        <w:t>подготовки  выпускников</w:t>
      </w:r>
      <w:proofErr w:type="gramEnd"/>
      <w:r w:rsidRPr="00DC5BB5">
        <w:rPr>
          <w:rFonts w:ascii="Times New Roman" w:hAnsi="Times New Roman" w:cs="Times New Roman"/>
          <w:sz w:val="24"/>
          <w:szCs w:val="24"/>
        </w:rPr>
        <w:t xml:space="preserve">, предусмотренных Федеральным компонентом государственного стандарта общего образования по обществознанию. Все задания охватывали основные разделы курса, базовые положения различных областей научного обществознания. Объектами проверки выступали: широкий спектр предметных умений и видов познавательной деятельности, знания об обществе в единстве его сфер и базовых институтов, социальные качества личности и условия их формирования, важнейшие экономические явления и процессы, политика, право, социальные отношения, духовная жизнь общества. Традиционно более сложными для выполнения являются разделы Политика и Право. Проанализировав типичные ошибки, можно сделать вывод о том, что затруднения при выполнении </w:t>
      </w:r>
      <w:proofErr w:type="gramStart"/>
      <w:r w:rsidRPr="00DC5BB5">
        <w:rPr>
          <w:rFonts w:ascii="Times New Roman" w:hAnsi="Times New Roman" w:cs="Times New Roman"/>
          <w:sz w:val="24"/>
          <w:szCs w:val="24"/>
        </w:rPr>
        <w:t>заданий  вызваны</w:t>
      </w:r>
      <w:proofErr w:type="gramEnd"/>
      <w:r w:rsidRPr="00DC5BB5">
        <w:rPr>
          <w:rFonts w:ascii="Times New Roman" w:hAnsi="Times New Roman" w:cs="Times New Roman"/>
          <w:sz w:val="24"/>
          <w:szCs w:val="24"/>
        </w:rPr>
        <w:t>:</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 изменениями в содержательном аспекте правового модуля, который ежегодно претерпевает определенные изменения, что связано с активной нормотворческой деятельностью федеральных и региональных органов государственной власти. Однако </w:t>
      </w:r>
      <w:r w:rsidRPr="00DC5BB5">
        <w:rPr>
          <w:rFonts w:ascii="Times New Roman" w:hAnsi="Times New Roman" w:cs="Times New Roman"/>
          <w:sz w:val="24"/>
          <w:szCs w:val="24"/>
        </w:rPr>
        <w:lastRenderedPageBreak/>
        <w:t>далеко не все учителя следят за этими изменениями, поэтому могут доносить до учеников неактуальную, устаревшую информацию, что сказывается на качестве выполнения заданий соответствующего блока. Авторы рекомендованных учебников не успевают обновлять их содержание, что требуется учитывать в процессе преподавания. Кроме того, определенные изменения происходят и в содержании политического модуля, так как современный мир быстро меняется, а, следовательно, происходят трансформации в оценках определенных событий, явлений, деятельности политических институтов, что также необходимо учитывать при подготовке выпускников;</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 использованием в учебном процессе не основных УМК, рекомендованных Министерством образования и науки РФ, а доступных пособий для подготовки к ЕГЭ, которые не имеют соответствующего грифа, не рекомендованы ФИПИ, но широко распространены в учительском сообществе, мотивируя это тем, что учебный материал в них более структурирован и представлен в удобной форме. Учитывая особенности предмета, его социальную направленность и </w:t>
      </w:r>
      <w:proofErr w:type="spellStart"/>
      <w:r w:rsidRPr="00DC5BB5">
        <w:rPr>
          <w:rFonts w:ascii="Times New Roman" w:hAnsi="Times New Roman" w:cs="Times New Roman"/>
          <w:sz w:val="24"/>
          <w:szCs w:val="24"/>
        </w:rPr>
        <w:t>интегративность</w:t>
      </w:r>
      <w:proofErr w:type="spellEnd"/>
      <w:r w:rsidRPr="00DC5BB5">
        <w:rPr>
          <w:rFonts w:ascii="Times New Roman" w:hAnsi="Times New Roman" w:cs="Times New Roman"/>
          <w:sz w:val="24"/>
          <w:szCs w:val="24"/>
        </w:rPr>
        <w:t xml:space="preserve"> различных областей знаний, это не является допустимым, так как в подобных изданиях зачастую представлено авторское видение некоторых социально-гуманитарных проблем, которое может не соответствовать основной образовательной программе по предмету;</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учебные планы большинства общеобразовательных организаций в 10-11 классе предусматривают на освоение обществознания 2 часа в неделю (70 часов в год). Однако данный предмет является самым популярным из дисциплин по выбору среди выпускников с разным уровнем подготовки. Такого количества учебного времени недостаточно для качественной подготовки. Дефицит учебного времени также приводит к тому, что некоторые сложные теоретические блоки изучаются поверхностно, что не позволят ученикам овладеть необходимыми знаниями системно, а развитию некоторых умений вообще не уделяется внимания.</w:t>
      </w:r>
    </w:p>
    <w:p w:rsidR="00396304" w:rsidRPr="00DC5BB5" w:rsidRDefault="00396304" w:rsidP="00396304">
      <w:pPr>
        <w:pStyle w:val="Default"/>
        <w:ind w:firstLine="851"/>
        <w:jc w:val="both"/>
        <w:rPr>
          <w:b/>
          <w:i/>
          <w:color w:val="auto"/>
        </w:rPr>
      </w:pPr>
      <w:r w:rsidRPr="00DC5BB5">
        <w:rPr>
          <w:b/>
          <w:i/>
          <w:color w:val="auto"/>
        </w:rPr>
        <w:t>Рекомендации по совершенствованию преподавания учебного предмета в 2019-2020 учебном году.</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В рамках повышения качества подготовки выпускников к ЕГЭ необходимо продолжать дальнейшую работу на уроках обществознания с учётом демоверсии, кодификатора, спецификации ЕГЭ по обществознанию, </w:t>
      </w:r>
      <w:proofErr w:type="spellStart"/>
      <w:r w:rsidRPr="00DC5BB5">
        <w:rPr>
          <w:rFonts w:ascii="Times New Roman" w:hAnsi="Times New Roman" w:cs="Times New Roman"/>
          <w:sz w:val="24"/>
          <w:szCs w:val="24"/>
        </w:rPr>
        <w:t>опубликованых</w:t>
      </w:r>
      <w:proofErr w:type="spellEnd"/>
      <w:r w:rsidRPr="00DC5BB5">
        <w:rPr>
          <w:rFonts w:ascii="Times New Roman" w:hAnsi="Times New Roman" w:cs="Times New Roman"/>
          <w:sz w:val="24"/>
          <w:szCs w:val="24"/>
        </w:rPr>
        <w:t xml:space="preserve"> на сайте ФИПИ.</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2. На заседаниях РМО и ГМО учителей обществознания изучить аналитические материалы результатов ЕГЭ 2019 года для использования в работе при подготовке обучающихся к экзамену 2020 года.</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3. При создании методической базы по подготовке к ЕГЭ уделять особое внимание отбору интернет - ресурсов, а также использованию интернет - пространства для обучения: использовать материалы официальных сайтов по подготовке к ЕГЭ, использовать онлайн – тренажёры, организовывать участие выпускников в </w:t>
      </w:r>
      <w:proofErr w:type="spellStart"/>
      <w:r w:rsidRPr="00DC5BB5">
        <w:rPr>
          <w:rFonts w:ascii="Times New Roman" w:hAnsi="Times New Roman" w:cs="Times New Roman"/>
          <w:sz w:val="24"/>
          <w:szCs w:val="24"/>
        </w:rPr>
        <w:t>вебинарах</w:t>
      </w:r>
      <w:proofErr w:type="spellEnd"/>
      <w:r w:rsidRPr="00DC5BB5">
        <w:rPr>
          <w:rFonts w:ascii="Times New Roman" w:hAnsi="Times New Roman" w:cs="Times New Roman"/>
          <w:sz w:val="24"/>
          <w:szCs w:val="24"/>
        </w:rPr>
        <w:t xml:space="preserve"> ведущих издательств России.  </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4. Усиление практической направленности преподавания обществознания, обязательное использование проблемных заданий на уроках.</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5. Особое внимание следует уделить заданиям на анализ и интерпретацию текста, предполагающих умение осуществлять систематизацию социальной информации по определенной теме, а также использовать эту информацию для решения проблемных задач.</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6. В ходе уроков постоянно включать задания по формированию умений аргументировать и формулировать оценочные суждения к высказываемой точке зрения. </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 xml:space="preserve">7.  Активно использовать в ходе обучения </w:t>
      </w:r>
      <w:proofErr w:type="spellStart"/>
      <w:r w:rsidRPr="00DC5BB5">
        <w:rPr>
          <w:rFonts w:ascii="Times New Roman" w:hAnsi="Times New Roman" w:cs="Times New Roman"/>
          <w:sz w:val="24"/>
          <w:szCs w:val="24"/>
        </w:rPr>
        <w:t>внутрипредметные</w:t>
      </w:r>
      <w:proofErr w:type="spellEnd"/>
      <w:r w:rsidRPr="00DC5BB5">
        <w:rPr>
          <w:rFonts w:ascii="Times New Roman" w:hAnsi="Times New Roman" w:cs="Times New Roman"/>
          <w:sz w:val="24"/>
          <w:szCs w:val="24"/>
        </w:rPr>
        <w:t xml:space="preserve"> и </w:t>
      </w:r>
      <w:proofErr w:type="spellStart"/>
      <w:r w:rsidRPr="00DC5BB5">
        <w:rPr>
          <w:rFonts w:ascii="Times New Roman" w:hAnsi="Times New Roman" w:cs="Times New Roman"/>
          <w:sz w:val="24"/>
          <w:szCs w:val="24"/>
        </w:rPr>
        <w:t>межпредметные</w:t>
      </w:r>
      <w:proofErr w:type="spellEnd"/>
      <w:r w:rsidRPr="00DC5BB5">
        <w:rPr>
          <w:rFonts w:ascii="Times New Roman" w:hAnsi="Times New Roman" w:cs="Times New Roman"/>
          <w:sz w:val="24"/>
          <w:szCs w:val="24"/>
        </w:rPr>
        <w:t xml:space="preserve"> связи, привлекая для иллюстративного материала информацию из истории, русского языка, географии, литературы и других учебных предметов.</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lastRenderedPageBreak/>
        <w:t>8. Осуществлять системно-</w:t>
      </w:r>
      <w:proofErr w:type="spellStart"/>
      <w:r w:rsidRPr="00DC5BB5">
        <w:rPr>
          <w:rFonts w:ascii="Times New Roman" w:hAnsi="Times New Roman" w:cs="Times New Roman"/>
          <w:sz w:val="24"/>
          <w:szCs w:val="24"/>
        </w:rPr>
        <w:t>деятельностный</w:t>
      </w:r>
      <w:proofErr w:type="spellEnd"/>
      <w:r w:rsidRPr="00DC5BB5">
        <w:rPr>
          <w:rFonts w:ascii="Times New Roman" w:hAnsi="Times New Roman" w:cs="Times New Roman"/>
          <w:sz w:val="24"/>
          <w:szCs w:val="24"/>
        </w:rPr>
        <w:t xml:space="preserve"> подход к преподаванию обществознания, организовывать систематическую работу по овладению учащимися методами продуктивного и творческого характера: решение проблемных задач, анализ текстов источников различной социальной информации, формулирование самостоятельных суждений по актуальным проблемам.</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9. Обучать школьников составлению сложного плана развернутого ответа выпускника (задание №28) и особенно на подготовку и написанию мини-сочинения (задание №29).</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10. При подготовке к экзамену в формате ЕГЭ необходимо научить учащихся правильному заполнению бланков ответов и порядку выполнения заданий. культуре оформления ответов.</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11. Использовать технологию проверки уровня обществоведческой подготовки с учетом элементов содержания и типологии заданий ЕГЭ по обществознанию.</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12. Рекомендовать в общеобразовательных учреждениях шире использовать элективные и факультативные курсы с целью подготовки учащихся к успешной сдаче ЕГЭ.</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13. Для работы с учащимися шире использовать материалы демонстрационных вариантов ЕГЭ и открытый сегмент Федерального банка тестовых заданий.</w:t>
      </w:r>
    </w:p>
    <w:p w:rsidR="00396304" w:rsidRPr="00DC5BB5" w:rsidRDefault="00396304" w:rsidP="00396304">
      <w:pPr>
        <w:spacing w:after="0"/>
        <w:ind w:firstLine="851"/>
        <w:jc w:val="both"/>
        <w:rPr>
          <w:rFonts w:ascii="Times New Roman" w:hAnsi="Times New Roman" w:cs="Times New Roman"/>
          <w:sz w:val="24"/>
          <w:szCs w:val="24"/>
        </w:rPr>
      </w:pPr>
      <w:r w:rsidRPr="00DC5BB5">
        <w:rPr>
          <w:rFonts w:ascii="Times New Roman" w:hAnsi="Times New Roman" w:cs="Times New Roman"/>
          <w:sz w:val="24"/>
          <w:szCs w:val="24"/>
        </w:rPr>
        <w:t>14. Продолжить обмен опытом работы учителей, показывающих высокие результаты при проведении независимого оценивания учебных достижений школьников по обществознанию.</w:t>
      </w:r>
    </w:p>
    <w:p w:rsidR="002D5633" w:rsidRPr="00DC5BB5" w:rsidRDefault="002D5633" w:rsidP="00396304">
      <w:pPr>
        <w:spacing w:after="0"/>
        <w:ind w:firstLine="851"/>
        <w:jc w:val="both"/>
        <w:rPr>
          <w:rFonts w:ascii="Times New Roman" w:hAnsi="Times New Roman" w:cs="Times New Roman"/>
          <w:sz w:val="24"/>
          <w:szCs w:val="24"/>
        </w:rPr>
      </w:pPr>
    </w:p>
    <w:sectPr w:rsidR="002D5633" w:rsidRPr="00DC5B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259F5"/>
    <w:multiLevelType w:val="hybridMultilevel"/>
    <w:tmpl w:val="FF55B8CD"/>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95A"/>
    <w:rsid w:val="002D5633"/>
    <w:rsid w:val="002E560B"/>
    <w:rsid w:val="00396304"/>
    <w:rsid w:val="0093095A"/>
    <w:rsid w:val="00DC5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D22E7"/>
  <w15:chartTrackingRefBased/>
  <w15:docId w15:val="{9E12AB28-5D1A-4700-968E-B0B6BFCF3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095A"/>
    <w:rPr>
      <w:color w:val="0563C1" w:themeColor="hyperlink"/>
      <w:u w:val="single"/>
    </w:rPr>
  </w:style>
  <w:style w:type="paragraph" w:customStyle="1" w:styleId="Default">
    <w:name w:val="Default"/>
    <w:rsid w:val="0039630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545102">
      <w:bodyDiv w:val="1"/>
      <w:marLeft w:val="0"/>
      <w:marRight w:val="0"/>
      <w:marTop w:val="0"/>
      <w:marBottom w:val="0"/>
      <w:divBdr>
        <w:top w:val="none" w:sz="0" w:space="0" w:color="auto"/>
        <w:left w:val="none" w:sz="0" w:space="0" w:color="auto"/>
        <w:bottom w:val="none" w:sz="0" w:space="0" w:color="auto"/>
        <w:right w:val="none" w:sz="0" w:space="0" w:color="auto"/>
      </w:divBdr>
      <w:divsChild>
        <w:div w:id="209919968">
          <w:marLeft w:val="0"/>
          <w:marRight w:val="0"/>
          <w:marTop w:val="0"/>
          <w:marBottom w:val="0"/>
          <w:divBdr>
            <w:top w:val="none" w:sz="0" w:space="0" w:color="auto"/>
            <w:left w:val="none" w:sz="0" w:space="0" w:color="auto"/>
            <w:bottom w:val="none" w:sz="0" w:space="0" w:color="auto"/>
            <w:right w:val="none" w:sz="0" w:space="0" w:color="auto"/>
          </w:divBdr>
          <w:divsChild>
            <w:div w:id="161939479">
              <w:marLeft w:val="0"/>
              <w:marRight w:val="0"/>
              <w:marTop w:val="0"/>
              <w:marBottom w:val="0"/>
              <w:divBdr>
                <w:top w:val="none" w:sz="0" w:space="0" w:color="auto"/>
                <w:left w:val="none" w:sz="0" w:space="0" w:color="auto"/>
                <w:bottom w:val="none" w:sz="0" w:space="0" w:color="auto"/>
                <w:right w:val="none" w:sz="0" w:space="0" w:color="auto"/>
              </w:divBdr>
              <w:divsChild>
                <w:div w:id="194041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3288</Words>
  <Characters>18743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2019-09-05T10:41:00Z</dcterms:created>
  <dcterms:modified xsi:type="dcterms:W3CDTF">2019-09-05T10:41:00Z</dcterms:modified>
</cp:coreProperties>
</file>